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2D0" w:rsidRDefault="007122D0" w:rsidP="007122D0">
      <w:pPr>
        <w:rPr>
          <w:b/>
          <w:lang w:val="en-GB"/>
        </w:rPr>
      </w:pPr>
    </w:p>
    <w:p w:rsidR="002A3534" w:rsidRDefault="002A3534" w:rsidP="002A3534">
      <w:pPr>
        <w:jc w:val="center"/>
        <w:rPr>
          <w:b/>
          <w:sz w:val="28"/>
          <w:szCs w:val="28"/>
        </w:rPr>
      </w:pPr>
      <w:r>
        <w:rPr>
          <w:b/>
          <w:sz w:val="28"/>
          <w:szCs w:val="28"/>
        </w:rPr>
        <w:t>Welfare Management System – Guidance Notes</w:t>
      </w:r>
    </w:p>
    <w:p w:rsidR="002A3534" w:rsidRDefault="002A3534" w:rsidP="002A3534">
      <w:pPr>
        <w:rPr>
          <w:b/>
          <w:sz w:val="28"/>
          <w:szCs w:val="28"/>
        </w:rPr>
      </w:pPr>
    </w:p>
    <w:p w:rsidR="002A3534" w:rsidRDefault="002A3534" w:rsidP="002A3534">
      <w:pPr>
        <w:pStyle w:val="ListParagraph"/>
        <w:numPr>
          <w:ilvl w:val="0"/>
          <w:numId w:val="2"/>
        </w:numPr>
      </w:pPr>
      <w:r>
        <w:t>Triple component system for each species</w:t>
      </w:r>
    </w:p>
    <w:p w:rsidR="002A3534" w:rsidRDefault="002A3534" w:rsidP="002A3534">
      <w:pPr>
        <w:pStyle w:val="ListParagraph"/>
        <w:numPr>
          <w:ilvl w:val="1"/>
          <w:numId w:val="2"/>
        </w:numPr>
      </w:pPr>
      <w:r>
        <w:t>Part 1 is assessed by Animal and Veterinary teams</w:t>
      </w:r>
    </w:p>
    <w:p w:rsidR="002A3534" w:rsidRDefault="002A3534" w:rsidP="002A3534">
      <w:pPr>
        <w:pStyle w:val="ListParagraph"/>
        <w:numPr>
          <w:ilvl w:val="1"/>
          <w:numId w:val="2"/>
        </w:numPr>
      </w:pPr>
      <w:r>
        <w:t>Part 2 is assessed by keepers</w:t>
      </w:r>
    </w:p>
    <w:p w:rsidR="002A3534" w:rsidRDefault="002A3534" w:rsidP="002A3534">
      <w:pPr>
        <w:pStyle w:val="ListParagraph"/>
        <w:numPr>
          <w:ilvl w:val="1"/>
          <w:numId w:val="2"/>
        </w:numPr>
      </w:pPr>
      <w:r>
        <w:t>Part 3 is assessed by Animal team and Registrars</w:t>
      </w:r>
    </w:p>
    <w:p w:rsidR="002A3534" w:rsidRDefault="002A3534" w:rsidP="002A3534">
      <w:pPr>
        <w:pStyle w:val="ListParagraph"/>
        <w:numPr>
          <w:ilvl w:val="0"/>
          <w:numId w:val="2"/>
        </w:numPr>
      </w:pPr>
      <w:r>
        <w:t xml:space="preserve">All completed components then passed to Living Collections Curator who, with the relevant team leaders/deputy curator will compile the Welfare Management Action Plan </w:t>
      </w:r>
    </w:p>
    <w:p w:rsidR="002A3534" w:rsidRDefault="002A3534" w:rsidP="002A3534">
      <w:pPr>
        <w:pStyle w:val="ListParagraph"/>
        <w:numPr>
          <w:ilvl w:val="0"/>
          <w:numId w:val="2"/>
        </w:numPr>
      </w:pPr>
      <w:r>
        <w:t xml:space="preserve">The Welfare Management Action Plan will then be used to feed into all relevant aspects of future management and planning including the Animal Collection Plan, maintenance and construction plans, veterinary assessment plans, departmental budgets and animal section working protocols. </w:t>
      </w:r>
    </w:p>
    <w:p w:rsidR="002A3534" w:rsidRDefault="002A3534" w:rsidP="002A3534">
      <w:pPr>
        <w:pStyle w:val="ListParagraph"/>
        <w:numPr>
          <w:ilvl w:val="0"/>
          <w:numId w:val="2"/>
        </w:numPr>
      </w:pPr>
      <w:r>
        <w:t>Some issues that the WMS highlights may then require more long term in-depth investigation, e.g. behavioural abnormalities, and this investigation will be triggered by the completion of the Welfare Management Action Plan</w:t>
      </w:r>
    </w:p>
    <w:p w:rsidR="002A3534" w:rsidRDefault="002A3534">
      <w:pPr>
        <w:spacing w:after="0" w:line="240" w:lineRule="auto"/>
        <w:rPr>
          <w:rFonts w:ascii="Arial" w:hAnsi="Arial"/>
          <w:b/>
          <w:sz w:val="28"/>
          <w:szCs w:val="28"/>
          <w:lang w:val="en-GB"/>
        </w:rPr>
      </w:pPr>
      <w:r>
        <w:rPr>
          <w:rFonts w:ascii="Arial" w:hAnsi="Arial"/>
          <w:b/>
          <w:sz w:val="28"/>
          <w:szCs w:val="28"/>
          <w:lang w:val="en-GB"/>
        </w:rPr>
        <w:br w:type="page"/>
      </w:r>
    </w:p>
    <w:p w:rsidR="00FA39FF" w:rsidRDefault="00FA39FF" w:rsidP="00FA39FF">
      <w:pPr>
        <w:jc w:val="center"/>
        <w:rPr>
          <w:rFonts w:ascii="Arial" w:hAnsi="Arial"/>
          <w:b/>
          <w:sz w:val="28"/>
          <w:szCs w:val="28"/>
          <w:lang w:val="en-GB"/>
        </w:rPr>
      </w:pPr>
      <w:r>
        <w:rPr>
          <w:rFonts w:ascii="Arial" w:hAnsi="Arial"/>
          <w:b/>
          <w:sz w:val="28"/>
          <w:szCs w:val="28"/>
          <w:lang w:val="en-GB"/>
        </w:rPr>
        <w:lastRenderedPageBreak/>
        <w:t>Welfare Audit</w:t>
      </w:r>
      <w:r w:rsidR="00931492">
        <w:rPr>
          <w:rFonts w:ascii="Arial" w:hAnsi="Arial"/>
          <w:b/>
          <w:sz w:val="28"/>
          <w:szCs w:val="28"/>
          <w:lang w:val="en-GB"/>
        </w:rPr>
        <w:t xml:space="preserve"> Part 3</w:t>
      </w:r>
      <w:r>
        <w:rPr>
          <w:rFonts w:ascii="Arial" w:hAnsi="Arial"/>
          <w:b/>
          <w:sz w:val="28"/>
          <w:szCs w:val="28"/>
          <w:lang w:val="en-GB"/>
        </w:rPr>
        <w:t xml:space="preserve"> – Social Grouping, Reproduction, Mortality and Morbidity Review </w:t>
      </w:r>
    </w:p>
    <w:p w:rsidR="0088621F" w:rsidRDefault="0088621F" w:rsidP="0088621F">
      <w:pPr>
        <w:rPr>
          <w:rFonts w:ascii="Arial" w:hAnsi="Arial"/>
          <w:b/>
          <w:sz w:val="28"/>
          <w:szCs w:val="28"/>
          <w:lang w:val="en-GB"/>
        </w:rPr>
      </w:pPr>
      <w:r>
        <w:rPr>
          <w:rFonts w:ascii="Arial" w:hAnsi="Arial"/>
          <w:b/>
          <w:sz w:val="28"/>
          <w:szCs w:val="28"/>
          <w:lang w:val="en-GB"/>
        </w:rPr>
        <w:t>SPECIES</w:t>
      </w:r>
      <w:r w:rsidR="00DF58A9">
        <w:rPr>
          <w:rFonts w:ascii="Arial" w:hAnsi="Arial"/>
          <w:b/>
          <w:sz w:val="28"/>
          <w:szCs w:val="28"/>
          <w:lang w:val="en-GB"/>
        </w:rPr>
        <w:t>:</w:t>
      </w:r>
      <w:r>
        <w:rPr>
          <w:rFonts w:ascii="Arial" w:hAnsi="Arial"/>
          <w:b/>
          <w:sz w:val="28"/>
          <w:szCs w:val="28"/>
          <w:lang w:val="en-GB"/>
        </w:rPr>
        <w:t xml:space="preserve"> </w:t>
      </w:r>
    </w:p>
    <w:p w:rsidR="0088621F" w:rsidRDefault="0088621F" w:rsidP="0088621F">
      <w:pPr>
        <w:rPr>
          <w:rFonts w:ascii="Arial" w:hAnsi="Arial"/>
          <w:b/>
          <w:sz w:val="28"/>
          <w:szCs w:val="28"/>
          <w:lang w:val="en-GB"/>
        </w:rPr>
      </w:pPr>
      <w:r>
        <w:rPr>
          <w:rFonts w:ascii="Arial" w:hAnsi="Arial"/>
          <w:b/>
          <w:sz w:val="28"/>
          <w:szCs w:val="28"/>
          <w:lang w:val="en-GB"/>
        </w:rPr>
        <w:t>STOCK</w:t>
      </w:r>
      <w:r w:rsidR="00DF58A9">
        <w:rPr>
          <w:rFonts w:ascii="Arial" w:hAnsi="Arial"/>
          <w:b/>
          <w:sz w:val="28"/>
          <w:szCs w:val="28"/>
          <w:lang w:val="en-GB"/>
        </w:rPr>
        <w:t>:</w:t>
      </w:r>
      <w:r>
        <w:rPr>
          <w:rFonts w:ascii="Arial" w:hAnsi="Arial"/>
          <w:b/>
          <w:sz w:val="28"/>
          <w:szCs w:val="28"/>
          <w:lang w:val="en-GB"/>
        </w:rPr>
        <w:t xml:space="preserve"> </w:t>
      </w:r>
    </w:p>
    <w:p w:rsidR="0088621F" w:rsidRDefault="0088621F" w:rsidP="0088621F">
      <w:pPr>
        <w:rPr>
          <w:rFonts w:ascii="Arial" w:hAnsi="Arial"/>
          <w:b/>
          <w:sz w:val="28"/>
          <w:szCs w:val="28"/>
          <w:lang w:val="en-GB"/>
        </w:rPr>
      </w:pPr>
      <w:r>
        <w:rPr>
          <w:rFonts w:ascii="Arial" w:hAnsi="Arial"/>
          <w:b/>
          <w:sz w:val="28"/>
          <w:szCs w:val="28"/>
          <w:lang w:val="en-GB"/>
        </w:rPr>
        <w:t>ENCLOSURES</w:t>
      </w:r>
      <w:r w:rsidR="00DF58A9">
        <w:rPr>
          <w:rFonts w:ascii="Arial" w:hAnsi="Arial"/>
          <w:b/>
          <w:sz w:val="28"/>
          <w:szCs w:val="28"/>
          <w:lang w:val="en-GB"/>
        </w:rPr>
        <w:t>:</w:t>
      </w:r>
      <w:r>
        <w:rPr>
          <w:rFonts w:ascii="Arial" w:hAnsi="Arial"/>
          <w:b/>
          <w:sz w:val="28"/>
          <w:szCs w:val="28"/>
          <w:lang w:val="en-GB"/>
        </w:rPr>
        <w:t xml:space="preserve"> </w:t>
      </w:r>
    </w:p>
    <w:tbl>
      <w:tblPr>
        <w:tblStyle w:val="TableGrid"/>
        <w:tblW w:w="0" w:type="auto"/>
        <w:tblLook w:val="04A0" w:firstRow="1" w:lastRow="0" w:firstColumn="1" w:lastColumn="0" w:noHBand="0" w:noVBand="1"/>
      </w:tblPr>
      <w:tblGrid>
        <w:gridCol w:w="2363"/>
        <w:gridCol w:w="1813"/>
        <w:gridCol w:w="1813"/>
        <w:gridCol w:w="1431"/>
        <w:gridCol w:w="1102"/>
      </w:tblGrid>
      <w:tr w:rsidR="00B92BE9" w:rsidRPr="000D043C" w:rsidTr="00B92BE9">
        <w:tc>
          <w:tcPr>
            <w:tcW w:w="2363" w:type="dxa"/>
          </w:tcPr>
          <w:p w:rsidR="00AE196B" w:rsidRPr="000D043C" w:rsidRDefault="00AE196B" w:rsidP="00FA39FF">
            <w:pPr>
              <w:spacing w:after="0" w:line="240" w:lineRule="auto"/>
              <w:jc w:val="center"/>
              <w:rPr>
                <w:rFonts w:ascii="Arial" w:hAnsi="Arial" w:cs="Arial"/>
                <w:b/>
                <w:sz w:val="20"/>
                <w:szCs w:val="20"/>
                <w:lang w:val="en-GB"/>
              </w:rPr>
            </w:pPr>
            <w:r w:rsidRPr="000D043C">
              <w:rPr>
                <w:rFonts w:ascii="Arial" w:hAnsi="Arial" w:cs="Arial"/>
                <w:b/>
                <w:sz w:val="20"/>
                <w:szCs w:val="20"/>
                <w:lang w:val="en-GB"/>
              </w:rPr>
              <w:t>Parameter</w:t>
            </w:r>
          </w:p>
        </w:tc>
        <w:tc>
          <w:tcPr>
            <w:tcW w:w="1813" w:type="dxa"/>
          </w:tcPr>
          <w:p w:rsidR="00AE196B" w:rsidRPr="000D043C" w:rsidRDefault="00AE196B" w:rsidP="00FA39FF">
            <w:pPr>
              <w:spacing w:after="0" w:line="240" w:lineRule="auto"/>
              <w:jc w:val="center"/>
              <w:rPr>
                <w:rFonts w:ascii="Arial" w:hAnsi="Arial" w:cs="Arial"/>
                <w:b/>
                <w:sz w:val="20"/>
                <w:szCs w:val="20"/>
                <w:lang w:val="en-GB"/>
              </w:rPr>
            </w:pPr>
            <w:r w:rsidRPr="000D043C">
              <w:rPr>
                <w:rFonts w:ascii="Arial" w:hAnsi="Arial" w:cs="Arial"/>
                <w:b/>
                <w:sz w:val="20"/>
                <w:szCs w:val="20"/>
                <w:lang w:val="en-GB"/>
              </w:rPr>
              <w:t>Defined Target</w:t>
            </w:r>
            <w:r w:rsidRPr="000D043C">
              <w:rPr>
                <w:rFonts w:ascii="Arial" w:hAnsi="Arial" w:cs="Arial"/>
                <w:b/>
                <w:sz w:val="20"/>
                <w:szCs w:val="20"/>
                <w:vertAlign w:val="superscript"/>
                <w:lang w:val="en-GB"/>
              </w:rPr>
              <w:t>1</w:t>
            </w:r>
            <w:r w:rsidRPr="000D043C">
              <w:rPr>
                <w:rFonts w:ascii="Arial" w:hAnsi="Arial" w:cs="Arial"/>
                <w:b/>
                <w:sz w:val="20"/>
                <w:szCs w:val="20"/>
                <w:lang w:val="en-GB"/>
              </w:rPr>
              <w:t xml:space="preserve"> </w:t>
            </w:r>
          </w:p>
        </w:tc>
        <w:tc>
          <w:tcPr>
            <w:tcW w:w="1813" w:type="dxa"/>
          </w:tcPr>
          <w:p w:rsidR="00AE196B" w:rsidRPr="000D043C" w:rsidRDefault="00AE196B" w:rsidP="005F1FF1">
            <w:pPr>
              <w:spacing w:after="0" w:line="240" w:lineRule="auto"/>
              <w:jc w:val="center"/>
              <w:rPr>
                <w:rFonts w:ascii="Arial" w:hAnsi="Arial" w:cs="Arial"/>
                <w:b/>
                <w:sz w:val="20"/>
                <w:szCs w:val="20"/>
                <w:vertAlign w:val="superscript"/>
                <w:lang w:val="en-GB"/>
              </w:rPr>
            </w:pPr>
            <w:r w:rsidRPr="000D043C">
              <w:rPr>
                <w:rFonts w:ascii="Arial" w:hAnsi="Arial" w:cs="Arial"/>
                <w:b/>
                <w:sz w:val="20"/>
                <w:szCs w:val="20"/>
                <w:lang w:val="en-GB"/>
              </w:rPr>
              <w:t>Current Situation</w:t>
            </w:r>
            <w:r w:rsidRPr="000D043C">
              <w:rPr>
                <w:rFonts w:ascii="Arial" w:hAnsi="Arial" w:cs="Arial"/>
                <w:b/>
                <w:sz w:val="20"/>
                <w:szCs w:val="20"/>
                <w:vertAlign w:val="superscript"/>
                <w:lang w:val="en-GB"/>
              </w:rPr>
              <w:t>2</w:t>
            </w:r>
          </w:p>
        </w:tc>
        <w:tc>
          <w:tcPr>
            <w:tcW w:w="1431" w:type="dxa"/>
            <w:vAlign w:val="center"/>
          </w:tcPr>
          <w:p w:rsidR="00AE196B" w:rsidRPr="000D043C" w:rsidRDefault="00AE196B" w:rsidP="00695CD6">
            <w:pPr>
              <w:spacing w:after="0" w:line="240" w:lineRule="auto"/>
              <w:jc w:val="center"/>
              <w:rPr>
                <w:rFonts w:ascii="Arial" w:hAnsi="Arial" w:cs="Arial"/>
                <w:b/>
                <w:sz w:val="20"/>
                <w:szCs w:val="20"/>
              </w:rPr>
            </w:pPr>
            <w:r w:rsidRPr="000D043C">
              <w:rPr>
                <w:rFonts w:ascii="Arial" w:hAnsi="Arial" w:cs="Arial"/>
                <w:b/>
                <w:sz w:val="20"/>
                <w:szCs w:val="20"/>
              </w:rPr>
              <w:t>Assessment</w:t>
            </w:r>
          </w:p>
        </w:tc>
        <w:tc>
          <w:tcPr>
            <w:tcW w:w="1102" w:type="dxa"/>
            <w:vAlign w:val="center"/>
          </w:tcPr>
          <w:p w:rsidR="00AE196B" w:rsidRPr="000D043C" w:rsidRDefault="00AE196B" w:rsidP="00695CD6">
            <w:pPr>
              <w:spacing w:after="0" w:line="240" w:lineRule="auto"/>
              <w:jc w:val="center"/>
              <w:rPr>
                <w:rFonts w:ascii="Arial" w:hAnsi="Arial" w:cs="Arial"/>
                <w:sz w:val="20"/>
                <w:szCs w:val="20"/>
                <w:vertAlign w:val="superscript"/>
              </w:rPr>
            </w:pPr>
            <w:r w:rsidRPr="000D043C">
              <w:rPr>
                <w:rFonts w:ascii="Arial" w:hAnsi="Arial" w:cs="Arial"/>
                <w:b/>
                <w:sz w:val="20"/>
                <w:szCs w:val="20"/>
              </w:rPr>
              <w:t>Action Priority</w:t>
            </w:r>
          </w:p>
        </w:tc>
      </w:tr>
      <w:tr w:rsidR="00B92BE9" w:rsidRPr="000D043C" w:rsidTr="00B92BE9">
        <w:tc>
          <w:tcPr>
            <w:tcW w:w="2363" w:type="dxa"/>
            <w:vAlign w:val="center"/>
          </w:tcPr>
          <w:p w:rsidR="00AE196B" w:rsidRPr="000D043C" w:rsidRDefault="00AE196B" w:rsidP="00801F07">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the normal family group composition</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813" w:type="dxa"/>
            <w:vAlign w:val="center"/>
          </w:tcPr>
          <w:p w:rsidR="00AE196B" w:rsidRPr="000D043C" w:rsidRDefault="008A696F"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State the stock ratio for each group  in the collection</w:t>
            </w:r>
          </w:p>
          <w:p w:rsidR="008A696F" w:rsidRPr="000D043C" w:rsidRDefault="008A696F"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__________</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801F07">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whether the species is monogamous or polygamous</w:t>
            </w:r>
          </w:p>
        </w:tc>
        <w:tc>
          <w:tcPr>
            <w:tcW w:w="1813" w:type="dxa"/>
            <w:vAlign w:val="center"/>
          </w:tcPr>
          <w:p w:rsidR="00AE196B" w:rsidRPr="000D043C" w:rsidRDefault="00AE196B" w:rsidP="00432B09">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Monogamous / </w:t>
            </w:r>
            <w:proofErr w:type="spellStart"/>
            <w:r w:rsidRPr="000D043C">
              <w:rPr>
                <w:rFonts w:ascii="Arial" w:hAnsi="Arial" w:cs="Arial"/>
                <w:sz w:val="20"/>
                <w:szCs w:val="20"/>
                <w:lang w:val="en-GB"/>
              </w:rPr>
              <w:t>Polgyamous</w:t>
            </w:r>
            <w:proofErr w:type="spellEnd"/>
            <w:r w:rsidRPr="000D043C">
              <w:rPr>
                <w:rFonts w:ascii="Arial" w:hAnsi="Arial" w:cs="Arial"/>
                <w:sz w:val="20"/>
                <w:szCs w:val="20"/>
                <w:lang w:val="en-GB"/>
              </w:rPr>
              <w:t xml:space="preserve"> / Polygynous / </w:t>
            </w:r>
            <w:proofErr w:type="spellStart"/>
            <w:r w:rsidRPr="000D043C">
              <w:rPr>
                <w:rFonts w:ascii="Arial" w:hAnsi="Arial" w:cs="Arial"/>
                <w:sz w:val="20"/>
                <w:szCs w:val="20"/>
                <w:lang w:val="en-GB"/>
              </w:rPr>
              <w:t>Polygynandrous</w:t>
            </w:r>
            <w:proofErr w:type="spellEnd"/>
          </w:p>
        </w:tc>
        <w:tc>
          <w:tcPr>
            <w:tcW w:w="1813" w:type="dxa"/>
            <w:vAlign w:val="center"/>
          </w:tcPr>
          <w:p w:rsidR="00AE196B" w:rsidRPr="000D043C" w:rsidRDefault="008A696F"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Monogamous / </w:t>
            </w:r>
            <w:proofErr w:type="spellStart"/>
            <w:r w:rsidRPr="000D043C">
              <w:rPr>
                <w:rFonts w:ascii="Arial" w:hAnsi="Arial" w:cs="Arial"/>
                <w:sz w:val="20"/>
                <w:szCs w:val="20"/>
                <w:lang w:val="en-GB"/>
              </w:rPr>
              <w:t>Polgyamous</w:t>
            </w:r>
            <w:proofErr w:type="spellEnd"/>
            <w:r w:rsidRPr="000D043C">
              <w:rPr>
                <w:rFonts w:ascii="Arial" w:hAnsi="Arial" w:cs="Arial"/>
                <w:sz w:val="20"/>
                <w:szCs w:val="20"/>
                <w:lang w:val="en-GB"/>
              </w:rPr>
              <w:t xml:space="preserve"> / Polygynous / </w:t>
            </w:r>
            <w:proofErr w:type="spellStart"/>
            <w:r w:rsidRPr="000D043C">
              <w:rPr>
                <w:rFonts w:ascii="Arial" w:hAnsi="Arial" w:cs="Arial"/>
                <w:sz w:val="20"/>
                <w:szCs w:val="20"/>
                <w:lang w:val="en-GB"/>
              </w:rPr>
              <w:t>Polygynandrous</w:t>
            </w:r>
            <w:proofErr w:type="spellEnd"/>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801F07">
            <w:pPr>
              <w:spacing w:after="0" w:line="240" w:lineRule="auto"/>
              <w:jc w:val="center"/>
              <w:rPr>
                <w:rFonts w:ascii="Arial" w:hAnsi="Arial" w:cs="Arial"/>
                <w:b/>
                <w:sz w:val="20"/>
                <w:szCs w:val="20"/>
                <w:lang w:val="en-GB"/>
              </w:rPr>
            </w:pPr>
            <w:r w:rsidRPr="000D043C">
              <w:rPr>
                <w:rFonts w:ascii="Arial" w:hAnsi="Arial" w:cs="Arial"/>
                <w:b/>
                <w:sz w:val="20"/>
                <w:szCs w:val="20"/>
                <w:lang w:val="en-GB"/>
              </w:rPr>
              <w:t>If appropriate state which sex is the dominant sex</w:t>
            </w:r>
          </w:p>
        </w:tc>
        <w:tc>
          <w:tcPr>
            <w:tcW w:w="1813" w:type="dxa"/>
            <w:vAlign w:val="center"/>
          </w:tcPr>
          <w:p w:rsidR="00AE196B" w:rsidRPr="000D043C" w:rsidRDefault="008A696F"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Neither/ </w:t>
            </w:r>
            <w:r w:rsidR="00AE196B" w:rsidRPr="000D043C">
              <w:rPr>
                <w:rFonts w:ascii="Arial" w:hAnsi="Arial" w:cs="Arial"/>
                <w:sz w:val="20"/>
                <w:szCs w:val="20"/>
                <w:lang w:val="en-GB"/>
              </w:rPr>
              <w:t>Male / Female / Hermaphrodites</w:t>
            </w:r>
          </w:p>
        </w:tc>
        <w:tc>
          <w:tcPr>
            <w:tcW w:w="1813" w:type="dxa"/>
            <w:vAlign w:val="center"/>
          </w:tcPr>
          <w:p w:rsidR="00AE196B" w:rsidRPr="000D043C" w:rsidRDefault="008A696F"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Neither/ Male / Female / Hermaphrodites</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801F07">
            <w:pPr>
              <w:spacing w:after="0" w:line="240" w:lineRule="auto"/>
              <w:jc w:val="center"/>
              <w:rPr>
                <w:rFonts w:ascii="Arial" w:hAnsi="Arial" w:cs="Arial"/>
                <w:b/>
                <w:sz w:val="20"/>
                <w:szCs w:val="20"/>
                <w:lang w:val="en-GB"/>
              </w:rPr>
            </w:pPr>
            <w:r w:rsidRPr="000D043C">
              <w:rPr>
                <w:rFonts w:ascii="Arial" w:hAnsi="Arial" w:cs="Arial"/>
                <w:b/>
                <w:sz w:val="20"/>
                <w:szCs w:val="20"/>
                <w:lang w:val="en-GB"/>
              </w:rPr>
              <w:t xml:space="preserve">State the age for which offspring are expected to disperse from the natal group </w:t>
            </w:r>
          </w:p>
        </w:tc>
        <w:tc>
          <w:tcPr>
            <w:tcW w:w="1813" w:type="dxa"/>
            <w:vAlign w:val="center"/>
          </w:tcPr>
          <w:p w:rsidR="00AE196B" w:rsidRPr="000D043C" w:rsidRDefault="00AE196B" w:rsidP="00432B09">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Unknown / ___years/ </w:t>
            </w:r>
          </w:p>
          <w:p w:rsidR="00AE196B" w:rsidRPr="000D043C" w:rsidRDefault="00AE196B" w:rsidP="00432B09">
            <w:pPr>
              <w:spacing w:after="0" w:line="240" w:lineRule="auto"/>
              <w:rPr>
                <w:rFonts w:ascii="Arial" w:hAnsi="Arial" w:cs="Arial"/>
                <w:sz w:val="20"/>
                <w:szCs w:val="20"/>
                <w:lang w:val="en-GB"/>
              </w:rPr>
            </w:pPr>
            <w:r w:rsidRPr="000D043C">
              <w:rPr>
                <w:rFonts w:ascii="Arial" w:hAnsi="Arial" w:cs="Arial"/>
                <w:sz w:val="20"/>
                <w:szCs w:val="20"/>
                <w:lang w:val="en-GB"/>
              </w:rPr>
              <w:t xml:space="preserve">     ___months</w:t>
            </w:r>
          </w:p>
        </w:tc>
        <w:tc>
          <w:tcPr>
            <w:tcW w:w="1813" w:type="dxa"/>
            <w:vAlign w:val="center"/>
          </w:tcPr>
          <w:p w:rsidR="00AE196B" w:rsidRPr="000D043C" w:rsidRDefault="00AE196B"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Unknown / ___years/ </w:t>
            </w:r>
          </w:p>
          <w:p w:rsidR="00AE196B" w:rsidRPr="000D043C" w:rsidRDefault="00AE196B" w:rsidP="00695CD6">
            <w:pPr>
              <w:spacing w:after="0" w:line="240" w:lineRule="auto"/>
              <w:rPr>
                <w:rFonts w:ascii="Arial" w:hAnsi="Arial" w:cs="Arial"/>
                <w:sz w:val="20"/>
                <w:szCs w:val="20"/>
                <w:lang w:val="en-GB"/>
              </w:rPr>
            </w:pPr>
            <w:r w:rsidRPr="000D043C">
              <w:rPr>
                <w:rFonts w:ascii="Arial" w:hAnsi="Arial" w:cs="Arial"/>
                <w:sz w:val="20"/>
                <w:szCs w:val="20"/>
                <w:lang w:val="en-GB"/>
              </w:rPr>
              <w:t xml:space="preserve">     ___months</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8A696F">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which sex disperse from the natal group</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Male and Female /</w:t>
            </w:r>
          </w:p>
          <w:p w:rsidR="00AE196B" w:rsidRPr="000D043C" w:rsidRDefault="00AE196B"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Male / Female / Neither</w:t>
            </w:r>
          </w:p>
        </w:tc>
        <w:tc>
          <w:tcPr>
            <w:tcW w:w="1813" w:type="dxa"/>
            <w:vAlign w:val="center"/>
          </w:tcPr>
          <w:p w:rsidR="00AE196B" w:rsidRPr="000D043C" w:rsidRDefault="00AE196B"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Male and Female /</w:t>
            </w:r>
          </w:p>
          <w:p w:rsidR="00AE196B" w:rsidRPr="000D043C" w:rsidRDefault="00AE196B"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Male / Female / Neither</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8A696F" w:rsidP="008A696F">
            <w:pPr>
              <w:spacing w:after="0" w:line="240" w:lineRule="auto"/>
              <w:jc w:val="center"/>
              <w:rPr>
                <w:rFonts w:ascii="Arial" w:hAnsi="Arial" w:cs="Arial"/>
                <w:b/>
                <w:sz w:val="20"/>
                <w:szCs w:val="20"/>
                <w:lang w:val="en-GB"/>
              </w:rPr>
            </w:pPr>
            <w:r w:rsidRPr="000D043C">
              <w:rPr>
                <w:rFonts w:ascii="Arial" w:hAnsi="Arial" w:cs="Arial"/>
                <w:b/>
                <w:sz w:val="20"/>
                <w:szCs w:val="20"/>
                <w:lang w:val="en-GB"/>
              </w:rPr>
              <w:t>Can</w:t>
            </w:r>
            <w:r w:rsidR="00AE196B" w:rsidRPr="000D043C">
              <w:rPr>
                <w:rFonts w:ascii="Arial" w:hAnsi="Arial" w:cs="Arial"/>
                <w:b/>
                <w:sz w:val="20"/>
                <w:szCs w:val="20"/>
                <w:lang w:val="en-GB"/>
              </w:rPr>
              <w:t xml:space="preserve"> bachelor groups </w:t>
            </w:r>
            <w:r w:rsidRPr="000D043C">
              <w:rPr>
                <w:rFonts w:ascii="Arial" w:hAnsi="Arial" w:cs="Arial"/>
                <w:b/>
                <w:sz w:val="20"/>
                <w:szCs w:val="20"/>
                <w:lang w:val="en-GB"/>
              </w:rPr>
              <w:t>develop</w:t>
            </w:r>
            <w:r w:rsidR="00AE196B" w:rsidRPr="000D043C">
              <w:rPr>
                <w:rFonts w:ascii="Arial" w:hAnsi="Arial" w:cs="Arial"/>
                <w:b/>
                <w:sz w:val="20"/>
                <w:szCs w:val="20"/>
                <w:lang w:val="en-GB"/>
              </w:rPr>
              <w:t xml:space="preserve"> for this species?</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Yes / No</w:t>
            </w:r>
          </w:p>
        </w:tc>
        <w:tc>
          <w:tcPr>
            <w:tcW w:w="1813" w:type="dxa"/>
            <w:vAlign w:val="center"/>
          </w:tcPr>
          <w:p w:rsidR="00AE196B" w:rsidRPr="000D043C" w:rsidRDefault="00AE196B"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Yes / No</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B92BE9">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whether or not a</w:t>
            </w:r>
            <w:r w:rsidR="00B92BE9" w:rsidRPr="000D043C">
              <w:rPr>
                <w:rFonts w:ascii="Arial" w:hAnsi="Arial" w:cs="Arial"/>
                <w:b/>
                <w:sz w:val="20"/>
                <w:szCs w:val="20"/>
                <w:lang w:val="en-GB"/>
              </w:rPr>
              <w:t>n ESB/EEP</w:t>
            </w:r>
            <w:r w:rsidRPr="000D043C">
              <w:rPr>
                <w:rFonts w:ascii="Arial" w:hAnsi="Arial" w:cs="Arial"/>
                <w:b/>
                <w:sz w:val="20"/>
                <w:szCs w:val="20"/>
                <w:lang w:val="en-GB"/>
              </w:rPr>
              <w:t xml:space="preserve"> breeding recommendation</w:t>
            </w:r>
            <w:r w:rsidR="00B92BE9" w:rsidRPr="000D043C">
              <w:rPr>
                <w:rFonts w:ascii="Arial" w:hAnsi="Arial" w:cs="Arial"/>
                <w:b/>
                <w:sz w:val="20"/>
                <w:szCs w:val="20"/>
                <w:lang w:val="en-GB"/>
              </w:rPr>
              <w:t xml:space="preserve"> is required </w:t>
            </w:r>
            <w:r w:rsidRPr="000D043C">
              <w:rPr>
                <w:rFonts w:ascii="Arial" w:hAnsi="Arial" w:cs="Arial"/>
                <w:b/>
                <w:sz w:val="20"/>
                <w:szCs w:val="20"/>
                <w:lang w:val="en-GB"/>
              </w:rPr>
              <w:t>for this species.</w:t>
            </w:r>
          </w:p>
        </w:tc>
        <w:tc>
          <w:tcPr>
            <w:tcW w:w="1813" w:type="dxa"/>
            <w:vAlign w:val="center"/>
          </w:tcPr>
          <w:p w:rsidR="00AE196B" w:rsidRPr="000D043C" w:rsidRDefault="00AE196B" w:rsidP="00B86403">
            <w:pPr>
              <w:spacing w:after="0" w:line="240" w:lineRule="auto"/>
              <w:jc w:val="center"/>
              <w:rPr>
                <w:rFonts w:ascii="Arial" w:hAnsi="Arial" w:cs="Arial"/>
                <w:sz w:val="20"/>
                <w:szCs w:val="20"/>
                <w:lang w:val="en-GB"/>
              </w:rPr>
            </w:pPr>
            <w:r w:rsidRPr="000D043C">
              <w:rPr>
                <w:rFonts w:ascii="Arial" w:hAnsi="Arial" w:cs="Arial"/>
                <w:sz w:val="20"/>
                <w:szCs w:val="20"/>
                <w:lang w:val="en-GB"/>
              </w:rPr>
              <w:t>Yes / No</w:t>
            </w:r>
          </w:p>
          <w:p w:rsidR="008A696F" w:rsidRPr="000D043C" w:rsidRDefault="008A696F" w:rsidP="008A696F">
            <w:pPr>
              <w:spacing w:after="0" w:line="240" w:lineRule="auto"/>
              <w:jc w:val="center"/>
              <w:rPr>
                <w:rFonts w:ascii="Arial" w:hAnsi="Arial" w:cs="Arial"/>
                <w:sz w:val="20"/>
                <w:szCs w:val="20"/>
                <w:lang w:val="en-GB"/>
              </w:rPr>
            </w:pPr>
            <w:r w:rsidRPr="000D043C">
              <w:rPr>
                <w:rFonts w:ascii="Arial" w:hAnsi="Arial" w:cs="Arial"/>
                <w:sz w:val="20"/>
                <w:szCs w:val="20"/>
                <w:lang w:val="en-GB"/>
              </w:rPr>
              <w:t>(recommended by ESB/EEP)</w:t>
            </w:r>
          </w:p>
        </w:tc>
        <w:tc>
          <w:tcPr>
            <w:tcW w:w="1813" w:type="dxa"/>
            <w:vAlign w:val="center"/>
          </w:tcPr>
          <w:p w:rsidR="00AE196B" w:rsidRPr="000D043C" w:rsidRDefault="00AE196B"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Yes / No</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B92BE9" w:rsidP="00B92BE9">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whether or not an ESB/EEP contraceptive recommendation has been implemented for this species.</w:t>
            </w:r>
          </w:p>
        </w:tc>
        <w:tc>
          <w:tcPr>
            <w:tcW w:w="1813" w:type="dxa"/>
            <w:vAlign w:val="center"/>
          </w:tcPr>
          <w:p w:rsidR="00AE196B" w:rsidRPr="000D043C" w:rsidRDefault="00AE196B" w:rsidP="00B86403">
            <w:pPr>
              <w:spacing w:after="0" w:line="240" w:lineRule="auto"/>
              <w:jc w:val="center"/>
              <w:rPr>
                <w:rFonts w:ascii="Arial" w:hAnsi="Arial" w:cs="Arial"/>
                <w:sz w:val="20"/>
                <w:szCs w:val="20"/>
                <w:lang w:val="en-GB"/>
              </w:rPr>
            </w:pPr>
            <w:r w:rsidRPr="000D043C">
              <w:rPr>
                <w:rFonts w:ascii="Arial" w:hAnsi="Arial" w:cs="Arial"/>
                <w:sz w:val="20"/>
                <w:szCs w:val="20"/>
                <w:lang w:val="en-GB"/>
              </w:rPr>
              <w:t>Yes / No</w:t>
            </w:r>
          </w:p>
          <w:p w:rsidR="00B92BE9" w:rsidRPr="000D043C" w:rsidRDefault="00B92BE9" w:rsidP="00B86403">
            <w:pPr>
              <w:spacing w:after="0" w:line="240" w:lineRule="auto"/>
              <w:jc w:val="center"/>
              <w:rPr>
                <w:rFonts w:ascii="Arial" w:hAnsi="Arial" w:cs="Arial"/>
                <w:sz w:val="20"/>
                <w:szCs w:val="20"/>
                <w:lang w:val="en-GB"/>
              </w:rPr>
            </w:pPr>
            <w:r w:rsidRPr="000D043C">
              <w:rPr>
                <w:rFonts w:ascii="Arial" w:hAnsi="Arial" w:cs="Arial"/>
                <w:sz w:val="20"/>
                <w:szCs w:val="20"/>
                <w:lang w:val="en-GB"/>
              </w:rPr>
              <w:t>(recommended by ESB/EEP)</w:t>
            </w:r>
          </w:p>
        </w:tc>
        <w:tc>
          <w:tcPr>
            <w:tcW w:w="1813" w:type="dxa"/>
            <w:vAlign w:val="center"/>
          </w:tcPr>
          <w:p w:rsidR="00AE196B" w:rsidRPr="000D043C" w:rsidRDefault="00AE196B"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Yes / No</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B92BE9" w:rsidRPr="000D043C" w:rsidRDefault="00AE196B" w:rsidP="00B92BE9">
            <w:pPr>
              <w:spacing w:after="0" w:line="240" w:lineRule="auto"/>
              <w:jc w:val="center"/>
              <w:rPr>
                <w:rFonts w:ascii="Arial" w:hAnsi="Arial" w:cs="Arial"/>
                <w:b/>
                <w:sz w:val="20"/>
                <w:szCs w:val="20"/>
                <w:lang w:val="en-GB"/>
              </w:rPr>
            </w:pPr>
            <w:r w:rsidRPr="000D043C">
              <w:rPr>
                <w:rFonts w:ascii="Arial" w:hAnsi="Arial" w:cs="Arial"/>
                <w:b/>
                <w:sz w:val="20"/>
                <w:szCs w:val="20"/>
                <w:lang w:val="en-GB"/>
              </w:rPr>
              <w:t>State</w:t>
            </w:r>
            <w:r w:rsidR="00B92BE9" w:rsidRPr="000D043C">
              <w:rPr>
                <w:rFonts w:ascii="Arial" w:hAnsi="Arial" w:cs="Arial"/>
                <w:b/>
                <w:sz w:val="20"/>
                <w:szCs w:val="20"/>
                <w:lang w:val="en-GB"/>
              </w:rPr>
              <w:t xml:space="preserve"> whether or not a</w:t>
            </w:r>
            <w:r w:rsidRPr="000D043C">
              <w:rPr>
                <w:rFonts w:ascii="Arial" w:hAnsi="Arial" w:cs="Arial"/>
                <w:b/>
                <w:sz w:val="20"/>
                <w:szCs w:val="20"/>
                <w:lang w:val="en-GB"/>
              </w:rPr>
              <w:t xml:space="preserve"> </w:t>
            </w:r>
            <w:r w:rsidR="00B92BE9" w:rsidRPr="000D043C">
              <w:rPr>
                <w:rFonts w:ascii="Arial" w:hAnsi="Arial" w:cs="Arial"/>
                <w:b/>
                <w:sz w:val="20"/>
                <w:szCs w:val="20"/>
                <w:lang w:val="en-GB"/>
              </w:rPr>
              <w:t xml:space="preserve">specific ESB/EEP reproductive recommendation for </w:t>
            </w:r>
            <w:r w:rsidRPr="000D043C">
              <w:rPr>
                <w:rFonts w:ascii="Arial" w:hAnsi="Arial" w:cs="Arial"/>
                <w:b/>
                <w:sz w:val="20"/>
                <w:szCs w:val="20"/>
                <w:lang w:val="en-GB"/>
              </w:rPr>
              <w:t xml:space="preserve">of this species </w:t>
            </w:r>
            <w:r w:rsidR="00B92BE9" w:rsidRPr="000D043C">
              <w:rPr>
                <w:rFonts w:ascii="Arial" w:hAnsi="Arial" w:cs="Arial"/>
                <w:b/>
                <w:sz w:val="20"/>
                <w:szCs w:val="20"/>
                <w:lang w:val="en-GB"/>
              </w:rPr>
              <w:t xml:space="preserve">has been implemented. </w:t>
            </w:r>
          </w:p>
          <w:p w:rsidR="00AE196B" w:rsidRPr="000D043C" w:rsidRDefault="00AE196B" w:rsidP="00B92BE9">
            <w:pPr>
              <w:spacing w:after="0" w:line="240" w:lineRule="auto"/>
              <w:jc w:val="center"/>
              <w:rPr>
                <w:rFonts w:ascii="Arial" w:hAnsi="Arial" w:cs="Arial"/>
                <w:b/>
                <w:sz w:val="20"/>
                <w:szCs w:val="20"/>
                <w:lang w:val="en-GB"/>
              </w:rPr>
            </w:pPr>
            <w:r w:rsidRPr="000D043C">
              <w:rPr>
                <w:rFonts w:ascii="Arial" w:hAnsi="Arial" w:cs="Arial"/>
                <w:b/>
                <w:sz w:val="20"/>
                <w:szCs w:val="20"/>
                <w:lang w:val="en-GB"/>
              </w:rPr>
              <w:t>(Light levels, temperature, housing facilities, group composition)</w:t>
            </w:r>
          </w:p>
        </w:tc>
        <w:tc>
          <w:tcPr>
            <w:tcW w:w="1813" w:type="dxa"/>
            <w:vAlign w:val="center"/>
          </w:tcPr>
          <w:p w:rsidR="00AE196B" w:rsidRPr="000D043C" w:rsidRDefault="00AE196B" w:rsidP="00734F2D">
            <w:pPr>
              <w:spacing w:after="0" w:line="240" w:lineRule="auto"/>
              <w:jc w:val="center"/>
              <w:rPr>
                <w:rFonts w:ascii="Arial" w:hAnsi="Arial" w:cs="Arial"/>
                <w:sz w:val="20"/>
                <w:szCs w:val="20"/>
                <w:vertAlign w:val="superscript"/>
                <w:lang w:val="en-GB"/>
              </w:rPr>
            </w:pPr>
            <w:r w:rsidRPr="000D043C">
              <w:rPr>
                <w:rFonts w:ascii="Arial" w:hAnsi="Arial" w:cs="Arial"/>
                <w:sz w:val="20"/>
                <w:szCs w:val="20"/>
                <w:vertAlign w:val="superscript"/>
                <w:lang w:val="en-GB"/>
              </w:rPr>
              <w:t>None / Specific requirement (state):</w:t>
            </w:r>
          </w:p>
          <w:p w:rsidR="00AE196B" w:rsidRPr="000D043C" w:rsidRDefault="00AE196B" w:rsidP="00734F2D">
            <w:pPr>
              <w:spacing w:after="0" w:line="240" w:lineRule="auto"/>
              <w:jc w:val="center"/>
              <w:rPr>
                <w:rFonts w:ascii="Arial" w:hAnsi="Arial" w:cs="Arial"/>
                <w:sz w:val="20"/>
                <w:szCs w:val="20"/>
                <w:vertAlign w:val="superscript"/>
                <w:lang w:val="en-GB"/>
              </w:rPr>
            </w:pPr>
          </w:p>
          <w:p w:rsidR="00AE196B" w:rsidRPr="000D043C" w:rsidRDefault="00AE196B" w:rsidP="00734F2D">
            <w:pPr>
              <w:spacing w:after="0" w:line="240" w:lineRule="auto"/>
              <w:jc w:val="center"/>
              <w:rPr>
                <w:rFonts w:ascii="Arial" w:hAnsi="Arial" w:cs="Arial"/>
                <w:sz w:val="20"/>
                <w:szCs w:val="20"/>
                <w:vertAlign w:val="superscript"/>
                <w:lang w:val="en-GB"/>
              </w:rPr>
            </w:pPr>
          </w:p>
          <w:p w:rsidR="00AE196B" w:rsidRPr="000D043C" w:rsidRDefault="00AE196B" w:rsidP="00734F2D">
            <w:pPr>
              <w:pBdr>
                <w:top w:val="single" w:sz="12" w:space="1" w:color="auto"/>
                <w:bottom w:val="single" w:sz="12" w:space="1" w:color="auto"/>
              </w:pBdr>
              <w:spacing w:after="0" w:line="240" w:lineRule="auto"/>
              <w:jc w:val="center"/>
              <w:rPr>
                <w:rFonts w:ascii="Arial" w:hAnsi="Arial" w:cs="Arial"/>
                <w:sz w:val="20"/>
                <w:szCs w:val="20"/>
                <w:vertAlign w:val="superscript"/>
                <w:lang w:val="en-GB"/>
              </w:rPr>
            </w:pPr>
          </w:p>
          <w:p w:rsidR="00AE196B" w:rsidRPr="000D043C" w:rsidRDefault="00AE196B" w:rsidP="00734F2D">
            <w:pPr>
              <w:spacing w:after="0" w:line="240" w:lineRule="auto"/>
              <w:jc w:val="center"/>
              <w:rPr>
                <w:rFonts w:ascii="Arial" w:hAnsi="Arial" w:cs="Arial"/>
                <w:sz w:val="20"/>
                <w:szCs w:val="20"/>
                <w:vertAlign w:val="superscript"/>
                <w:lang w:val="en-GB"/>
              </w:rPr>
            </w:pPr>
          </w:p>
        </w:tc>
        <w:tc>
          <w:tcPr>
            <w:tcW w:w="1813" w:type="dxa"/>
            <w:vAlign w:val="center"/>
          </w:tcPr>
          <w:p w:rsidR="00AE196B" w:rsidRPr="000D043C" w:rsidRDefault="00AE196B" w:rsidP="00695CD6">
            <w:pPr>
              <w:spacing w:after="0" w:line="240" w:lineRule="auto"/>
              <w:jc w:val="center"/>
              <w:rPr>
                <w:rFonts w:ascii="Arial" w:hAnsi="Arial" w:cs="Arial"/>
                <w:sz w:val="20"/>
                <w:szCs w:val="20"/>
                <w:vertAlign w:val="superscript"/>
                <w:lang w:val="en-GB"/>
              </w:rPr>
            </w:pPr>
            <w:r w:rsidRPr="000D043C">
              <w:rPr>
                <w:rFonts w:ascii="Arial" w:hAnsi="Arial" w:cs="Arial"/>
                <w:sz w:val="20"/>
                <w:szCs w:val="20"/>
                <w:vertAlign w:val="superscript"/>
                <w:lang w:val="en-GB"/>
              </w:rPr>
              <w:t>N/A /None / Specific requirement (state):</w:t>
            </w:r>
          </w:p>
          <w:p w:rsidR="00AE196B" w:rsidRPr="000D043C" w:rsidRDefault="00AE196B" w:rsidP="00695CD6">
            <w:pPr>
              <w:spacing w:after="0" w:line="240" w:lineRule="auto"/>
              <w:jc w:val="center"/>
              <w:rPr>
                <w:rFonts w:ascii="Arial" w:hAnsi="Arial" w:cs="Arial"/>
                <w:sz w:val="20"/>
                <w:szCs w:val="20"/>
                <w:vertAlign w:val="superscript"/>
                <w:lang w:val="en-GB"/>
              </w:rPr>
            </w:pPr>
          </w:p>
          <w:p w:rsidR="00AE196B" w:rsidRPr="000D043C" w:rsidRDefault="00AE196B" w:rsidP="00695CD6">
            <w:pPr>
              <w:spacing w:after="0" w:line="240" w:lineRule="auto"/>
              <w:jc w:val="center"/>
              <w:rPr>
                <w:rFonts w:ascii="Arial" w:hAnsi="Arial" w:cs="Arial"/>
                <w:sz w:val="20"/>
                <w:szCs w:val="20"/>
                <w:vertAlign w:val="superscript"/>
                <w:lang w:val="en-GB"/>
              </w:rPr>
            </w:pPr>
          </w:p>
          <w:p w:rsidR="00AE196B" w:rsidRPr="000D043C" w:rsidRDefault="00AE196B" w:rsidP="00695CD6">
            <w:pPr>
              <w:pBdr>
                <w:top w:val="single" w:sz="12" w:space="1" w:color="auto"/>
                <w:bottom w:val="single" w:sz="12" w:space="1" w:color="auto"/>
              </w:pBdr>
              <w:spacing w:after="0" w:line="240" w:lineRule="auto"/>
              <w:jc w:val="center"/>
              <w:rPr>
                <w:rFonts w:ascii="Arial" w:hAnsi="Arial" w:cs="Arial"/>
                <w:sz w:val="20"/>
                <w:szCs w:val="20"/>
                <w:vertAlign w:val="superscript"/>
                <w:lang w:val="en-GB"/>
              </w:rPr>
            </w:pPr>
          </w:p>
          <w:p w:rsidR="00AE196B" w:rsidRPr="000D043C" w:rsidRDefault="00AE196B" w:rsidP="00695CD6">
            <w:pPr>
              <w:spacing w:after="0" w:line="240" w:lineRule="auto"/>
              <w:jc w:val="center"/>
              <w:rPr>
                <w:rFonts w:ascii="Arial" w:hAnsi="Arial" w:cs="Arial"/>
                <w:sz w:val="20"/>
                <w:szCs w:val="20"/>
                <w:vertAlign w:val="superscript"/>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B92BE9" w:rsidRPr="000D043C" w:rsidRDefault="00B92BE9" w:rsidP="00B92BE9">
            <w:pPr>
              <w:spacing w:after="0" w:line="240" w:lineRule="auto"/>
              <w:jc w:val="center"/>
              <w:rPr>
                <w:rFonts w:ascii="Arial" w:hAnsi="Arial" w:cs="Arial"/>
                <w:b/>
                <w:sz w:val="20"/>
                <w:szCs w:val="20"/>
                <w:lang w:val="en-GB"/>
              </w:rPr>
            </w:pPr>
            <w:r w:rsidRPr="000D043C">
              <w:rPr>
                <w:rFonts w:ascii="Arial" w:hAnsi="Arial" w:cs="Arial"/>
                <w:b/>
                <w:sz w:val="20"/>
                <w:szCs w:val="20"/>
                <w:lang w:val="en-GB"/>
              </w:rPr>
              <w:lastRenderedPageBreak/>
              <w:t>State the age at first breeding</w:t>
            </w:r>
          </w:p>
        </w:tc>
        <w:tc>
          <w:tcPr>
            <w:tcW w:w="1813" w:type="dxa"/>
            <w:vAlign w:val="center"/>
          </w:tcPr>
          <w:p w:rsidR="00B92BE9" w:rsidRPr="000D043C" w:rsidRDefault="00B92BE9"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______years</w:t>
            </w:r>
          </w:p>
        </w:tc>
        <w:tc>
          <w:tcPr>
            <w:tcW w:w="1813" w:type="dxa"/>
            <w:vAlign w:val="center"/>
          </w:tcPr>
          <w:p w:rsidR="00B92BE9" w:rsidRPr="000D043C" w:rsidRDefault="00B92BE9"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______years</w:t>
            </w:r>
          </w:p>
        </w:tc>
        <w:tc>
          <w:tcPr>
            <w:tcW w:w="1431" w:type="dxa"/>
            <w:vAlign w:val="center"/>
          </w:tcPr>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B92BE9" w:rsidRPr="000D043C" w:rsidRDefault="00B92BE9" w:rsidP="00801F07">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the average number of offspring per pregnancy/clutch for this species</w:t>
            </w:r>
          </w:p>
        </w:tc>
        <w:tc>
          <w:tcPr>
            <w:tcW w:w="1813" w:type="dxa"/>
            <w:vAlign w:val="center"/>
          </w:tcPr>
          <w:p w:rsidR="00B92BE9" w:rsidRPr="000D043C" w:rsidRDefault="00B92BE9" w:rsidP="00734F2D">
            <w:pPr>
              <w:spacing w:after="0" w:line="240" w:lineRule="auto"/>
              <w:jc w:val="center"/>
              <w:rPr>
                <w:rFonts w:ascii="Arial" w:hAnsi="Arial" w:cs="Arial"/>
                <w:sz w:val="20"/>
                <w:szCs w:val="20"/>
                <w:lang w:val="en-GB"/>
              </w:rPr>
            </w:pPr>
            <w:r w:rsidRPr="000D043C">
              <w:rPr>
                <w:rFonts w:ascii="Arial" w:hAnsi="Arial" w:cs="Arial"/>
                <w:sz w:val="20"/>
                <w:szCs w:val="20"/>
                <w:lang w:val="en-GB"/>
              </w:rPr>
              <w:t>_______per litter/clutch</w:t>
            </w:r>
          </w:p>
        </w:tc>
        <w:tc>
          <w:tcPr>
            <w:tcW w:w="1813" w:type="dxa"/>
            <w:vAlign w:val="center"/>
          </w:tcPr>
          <w:p w:rsidR="00B92BE9" w:rsidRPr="000D043C" w:rsidRDefault="00B92BE9" w:rsidP="00695CD6">
            <w:pPr>
              <w:spacing w:after="0" w:line="240" w:lineRule="auto"/>
              <w:jc w:val="center"/>
              <w:rPr>
                <w:rFonts w:ascii="Arial" w:hAnsi="Arial" w:cs="Arial"/>
                <w:sz w:val="20"/>
                <w:szCs w:val="20"/>
                <w:lang w:val="en-GB"/>
              </w:rPr>
            </w:pPr>
            <w:r w:rsidRPr="000D043C">
              <w:rPr>
                <w:rFonts w:ascii="Arial" w:hAnsi="Arial" w:cs="Arial"/>
                <w:sz w:val="20"/>
                <w:szCs w:val="20"/>
                <w:lang w:val="en-GB"/>
              </w:rPr>
              <w:t>_______per litter/clutch</w:t>
            </w:r>
          </w:p>
        </w:tc>
        <w:tc>
          <w:tcPr>
            <w:tcW w:w="1431" w:type="dxa"/>
            <w:vAlign w:val="center"/>
          </w:tcPr>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B92BE9" w:rsidRPr="000D043C" w:rsidRDefault="00B92BE9"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9E1274">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the inter-birth interval for this species</w:t>
            </w:r>
          </w:p>
        </w:tc>
        <w:tc>
          <w:tcPr>
            <w:tcW w:w="1813" w:type="dxa"/>
            <w:vAlign w:val="center"/>
          </w:tcPr>
          <w:p w:rsidR="00B92BE9" w:rsidRPr="000D043C" w:rsidRDefault="00B92BE9" w:rsidP="00B92BE9">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Unknown / ___years/ </w:t>
            </w:r>
          </w:p>
          <w:p w:rsidR="00AE196B" w:rsidRPr="000D043C" w:rsidRDefault="00B92BE9" w:rsidP="00B92BE9">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 ___months</w:t>
            </w:r>
          </w:p>
        </w:tc>
        <w:tc>
          <w:tcPr>
            <w:tcW w:w="1813" w:type="dxa"/>
            <w:vAlign w:val="center"/>
          </w:tcPr>
          <w:p w:rsidR="00B92BE9" w:rsidRPr="000D043C" w:rsidRDefault="00B92BE9" w:rsidP="00B92BE9">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Unknown / ___years/ </w:t>
            </w:r>
          </w:p>
          <w:p w:rsidR="00AE196B" w:rsidRPr="000D043C" w:rsidRDefault="00B92BE9" w:rsidP="00B92BE9">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  ___months</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B92BE9">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any birthing /</w:t>
            </w:r>
            <w:r w:rsidR="008A696F" w:rsidRPr="000D043C">
              <w:rPr>
                <w:rFonts w:ascii="Arial" w:hAnsi="Arial" w:cs="Arial"/>
                <w:b/>
                <w:sz w:val="20"/>
                <w:szCs w:val="20"/>
                <w:lang w:val="en-GB"/>
              </w:rPr>
              <w:t xml:space="preserve"> </w:t>
            </w:r>
            <w:r w:rsidRPr="000D043C">
              <w:rPr>
                <w:rFonts w:ascii="Arial" w:hAnsi="Arial" w:cs="Arial"/>
                <w:b/>
                <w:sz w:val="20"/>
                <w:szCs w:val="20"/>
                <w:lang w:val="en-GB"/>
              </w:rPr>
              <w:t xml:space="preserve">rearing problems in last 2 years </w:t>
            </w:r>
            <w:r w:rsidR="00B92BE9" w:rsidRPr="000D043C">
              <w:rPr>
                <w:rFonts w:ascii="Arial" w:hAnsi="Arial" w:cs="Arial"/>
                <w:b/>
                <w:sz w:val="20"/>
                <w:szCs w:val="20"/>
                <w:lang w:val="en-GB"/>
              </w:rPr>
              <w:t xml:space="preserve">that </w:t>
            </w:r>
            <w:r w:rsidRPr="000D043C">
              <w:rPr>
                <w:rFonts w:ascii="Arial" w:hAnsi="Arial" w:cs="Arial"/>
                <w:b/>
                <w:sz w:val="20"/>
                <w:szCs w:val="20"/>
                <w:lang w:val="en-GB"/>
              </w:rPr>
              <w:t>have been experienced with this species</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397A30">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the average life span of this species in</w:t>
            </w:r>
          </w:p>
          <w:p w:rsidR="00AE196B" w:rsidRPr="000D043C" w:rsidRDefault="00AE196B" w:rsidP="00397A30">
            <w:pPr>
              <w:spacing w:after="0" w:line="240" w:lineRule="auto"/>
              <w:jc w:val="center"/>
              <w:rPr>
                <w:rFonts w:ascii="Arial" w:hAnsi="Arial" w:cs="Arial"/>
                <w:b/>
                <w:sz w:val="20"/>
                <w:szCs w:val="20"/>
                <w:lang w:val="en-GB"/>
              </w:rPr>
            </w:pPr>
            <w:r w:rsidRPr="000D043C">
              <w:rPr>
                <w:rFonts w:ascii="Arial" w:hAnsi="Arial" w:cs="Arial"/>
                <w:b/>
                <w:sz w:val="20"/>
                <w:szCs w:val="20"/>
                <w:lang w:val="en-GB"/>
              </w:rPr>
              <w:t>captivity</w:t>
            </w:r>
          </w:p>
        </w:tc>
        <w:tc>
          <w:tcPr>
            <w:tcW w:w="1813" w:type="dxa"/>
            <w:vAlign w:val="center"/>
          </w:tcPr>
          <w:p w:rsidR="00AE196B" w:rsidRPr="000D043C" w:rsidRDefault="00B92BE9"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_____years</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roofErr w:type="spellStart"/>
            <w:r w:rsidRPr="000D043C">
              <w:rPr>
                <w:rFonts w:ascii="Arial" w:hAnsi="Arial" w:cs="Arial"/>
                <w:sz w:val="20"/>
                <w:szCs w:val="20"/>
                <w:lang w:val="en-GB"/>
              </w:rPr>
              <w:t>On going</w:t>
            </w:r>
            <w:proofErr w:type="spellEnd"/>
            <w:r w:rsidR="00B92BE9" w:rsidRPr="000D043C">
              <w:rPr>
                <w:rFonts w:ascii="Arial" w:hAnsi="Arial" w:cs="Arial"/>
                <w:sz w:val="20"/>
                <w:szCs w:val="20"/>
                <w:lang w:val="en-GB"/>
              </w:rPr>
              <w:t xml:space="preserve"> / ____years /</w:t>
            </w:r>
          </w:p>
          <w:p w:rsidR="00B92BE9" w:rsidRPr="000D043C" w:rsidRDefault="00B92BE9"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 xml:space="preserve"> ____months</w:t>
            </w: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9E1274">
            <w:pPr>
              <w:spacing w:after="0" w:line="240" w:lineRule="auto"/>
              <w:jc w:val="center"/>
              <w:rPr>
                <w:rFonts w:ascii="Arial" w:hAnsi="Arial" w:cs="Arial"/>
                <w:b/>
                <w:sz w:val="20"/>
                <w:szCs w:val="20"/>
                <w:lang w:val="en-GB"/>
              </w:rPr>
            </w:pPr>
            <w:r w:rsidRPr="000D043C">
              <w:rPr>
                <w:rFonts w:ascii="Arial" w:hAnsi="Arial" w:cs="Arial"/>
                <w:b/>
                <w:sz w:val="20"/>
                <w:szCs w:val="20"/>
                <w:lang w:val="en-GB"/>
              </w:rPr>
              <w:t xml:space="preserve">State the number of deaths in the collection in the last 3 years </w:t>
            </w:r>
          </w:p>
        </w:tc>
        <w:tc>
          <w:tcPr>
            <w:tcW w:w="1813" w:type="dxa"/>
            <w:vAlign w:val="center"/>
          </w:tcPr>
          <w:p w:rsidR="00AE196B" w:rsidRPr="000D043C" w:rsidRDefault="00AE196B" w:rsidP="00BF7B1D">
            <w:pPr>
              <w:spacing w:after="0" w:line="240" w:lineRule="auto"/>
              <w:jc w:val="center"/>
              <w:rPr>
                <w:rFonts w:ascii="Arial" w:hAnsi="Arial" w:cs="Arial"/>
                <w:sz w:val="20"/>
                <w:szCs w:val="20"/>
                <w:lang w:val="en-GB"/>
              </w:rPr>
            </w:pPr>
            <w:r w:rsidRPr="000D043C">
              <w:rPr>
                <w:rFonts w:ascii="Arial" w:hAnsi="Arial" w:cs="Arial"/>
                <w:sz w:val="20"/>
                <w:szCs w:val="20"/>
                <w:lang w:val="en-GB"/>
              </w:rPr>
              <w:t>N/A</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495075">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the % of deaths in the last 3 years that reached 75% of life expectancy</w:t>
            </w:r>
          </w:p>
        </w:tc>
        <w:tc>
          <w:tcPr>
            <w:tcW w:w="1813" w:type="dxa"/>
            <w:vAlign w:val="center"/>
          </w:tcPr>
          <w:p w:rsidR="00AE196B" w:rsidRPr="000D043C" w:rsidRDefault="00AE196B" w:rsidP="00495075">
            <w:pPr>
              <w:spacing w:after="0" w:line="240" w:lineRule="auto"/>
              <w:jc w:val="center"/>
              <w:rPr>
                <w:rFonts w:ascii="Arial" w:hAnsi="Arial" w:cs="Arial"/>
                <w:sz w:val="20"/>
                <w:szCs w:val="20"/>
                <w:lang w:val="en-GB"/>
              </w:rPr>
            </w:pPr>
            <w:r w:rsidRPr="000D043C">
              <w:rPr>
                <w:rFonts w:ascii="Arial" w:hAnsi="Arial" w:cs="Arial"/>
                <w:sz w:val="20"/>
                <w:szCs w:val="20"/>
                <w:lang w:val="en-GB"/>
              </w:rPr>
              <w:t>100%</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9E1274">
            <w:pPr>
              <w:spacing w:after="0" w:line="240" w:lineRule="auto"/>
              <w:jc w:val="center"/>
              <w:rPr>
                <w:rFonts w:ascii="Arial" w:hAnsi="Arial" w:cs="Arial"/>
                <w:b/>
                <w:sz w:val="20"/>
                <w:szCs w:val="20"/>
                <w:vertAlign w:val="superscript"/>
                <w:lang w:val="en-GB"/>
              </w:rPr>
            </w:pPr>
            <w:bookmarkStart w:id="0" w:name="OLE_LINK18"/>
            <w:bookmarkStart w:id="1" w:name="OLE_LINK19"/>
            <w:r w:rsidRPr="000D043C">
              <w:rPr>
                <w:rFonts w:ascii="Arial" w:hAnsi="Arial" w:cs="Arial"/>
                <w:b/>
                <w:sz w:val="20"/>
                <w:szCs w:val="20"/>
                <w:lang w:val="en-GB"/>
              </w:rPr>
              <w:t xml:space="preserve">State the number of veterinary interventions per animal per year </w:t>
            </w:r>
            <w:bookmarkEnd w:id="0"/>
            <w:bookmarkEnd w:id="1"/>
            <w:r w:rsidRPr="000D043C">
              <w:rPr>
                <w:rFonts w:ascii="Arial" w:hAnsi="Arial" w:cs="Arial"/>
                <w:b/>
                <w:sz w:val="20"/>
                <w:szCs w:val="20"/>
                <w:lang w:val="en-GB"/>
              </w:rPr>
              <w:t>= No of interventions/Total number of animals held in collection in 2 year period.</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˂3</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9E1274">
            <w:pPr>
              <w:spacing w:after="0" w:line="240" w:lineRule="auto"/>
              <w:jc w:val="center"/>
              <w:rPr>
                <w:rFonts w:ascii="Arial" w:hAnsi="Arial" w:cs="Arial"/>
                <w:b/>
                <w:sz w:val="20"/>
                <w:szCs w:val="20"/>
                <w:lang w:val="en-GB"/>
              </w:rPr>
            </w:pPr>
            <w:r w:rsidRPr="000D043C">
              <w:rPr>
                <w:rFonts w:ascii="Arial" w:hAnsi="Arial" w:cs="Arial"/>
                <w:b/>
                <w:sz w:val="20"/>
                <w:szCs w:val="20"/>
                <w:lang w:val="en-GB"/>
              </w:rPr>
              <w:t xml:space="preserve">State the chronic condition rate of this species = Number of animals on long term medication / Total numbers of animals held in collection in the past </w:t>
            </w:r>
            <w:r w:rsidRPr="000D043C">
              <w:rPr>
                <w:rFonts w:ascii="Arial" w:hAnsi="Arial" w:cs="Arial"/>
                <w:b/>
                <w:i/>
                <w:sz w:val="20"/>
                <w:szCs w:val="20"/>
                <w:lang w:val="en-GB"/>
              </w:rPr>
              <w:t>6 months</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None</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r w:rsidR="00B92BE9" w:rsidRPr="000D043C" w:rsidTr="00B92BE9">
        <w:tc>
          <w:tcPr>
            <w:tcW w:w="2363" w:type="dxa"/>
            <w:vAlign w:val="center"/>
          </w:tcPr>
          <w:p w:rsidR="00AE196B" w:rsidRPr="000D043C" w:rsidRDefault="00AE196B" w:rsidP="00432B09">
            <w:pPr>
              <w:spacing w:after="0" w:line="240" w:lineRule="auto"/>
              <w:jc w:val="center"/>
              <w:rPr>
                <w:rFonts w:ascii="Arial" w:hAnsi="Arial" w:cs="Arial"/>
                <w:b/>
                <w:sz w:val="20"/>
                <w:szCs w:val="20"/>
                <w:lang w:val="en-GB"/>
              </w:rPr>
            </w:pPr>
            <w:r w:rsidRPr="000D043C">
              <w:rPr>
                <w:rFonts w:ascii="Arial" w:hAnsi="Arial" w:cs="Arial"/>
                <w:b/>
                <w:sz w:val="20"/>
                <w:szCs w:val="20"/>
                <w:lang w:val="en-GB"/>
              </w:rPr>
              <w:t>State the any recurring clinical issues presented by this species in last 2 years</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r w:rsidRPr="000D043C">
              <w:rPr>
                <w:rFonts w:ascii="Arial" w:hAnsi="Arial" w:cs="Arial"/>
                <w:sz w:val="20"/>
                <w:szCs w:val="20"/>
                <w:lang w:val="en-GB"/>
              </w:rPr>
              <w:t>None</w:t>
            </w:r>
          </w:p>
        </w:tc>
        <w:tc>
          <w:tcPr>
            <w:tcW w:w="1813" w:type="dxa"/>
            <w:vAlign w:val="center"/>
          </w:tcPr>
          <w:p w:rsidR="00AE196B" w:rsidRPr="000D043C" w:rsidRDefault="00AE196B" w:rsidP="001728A5">
            <w:pPr>
              <w:spacing w:after="0" w:line="240" w:lineRule="auto"/>
              <w:jc w:val="center"/>
              <w:rPr>
                <w:rFonts w:ascii="Arial" w:hAnsi="Arial" w:cs="Arial"/>
                <w:sz w:val="20"/>
                <w:szCs w:val="20"/>
                <w:lang w:val="en-GB"/>
              </w:rPr>
            </w:pPr>
          </w:p>
        </w:tc>
        <w:tc>
          <w:tcPr>
            <w:tcW w:w="1431"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Acceptable</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 Not Acceptable</w:t>
            </w:r>
          </w:p>
        </w:tc>
        <w:tc>
          <w:tcPr>
            <w:tcW w:w="1102" w:type="dxa"/>
            <w:vAlign w:val="center"/>
          </w:tcPr>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None / Low /</w:t>
            </w:r>
          </w:p>
          <w:p w:rsidR="00AE196B" w:rsidRPr="000D043C" w:rsidRDefault="00AE196B" w:rsidP="00695CD6">
            <w:pPr>
              <w:spacing w:after="0" w:line="240" w:lineRule="auto"/>
              <w:jc w:val="center"/>
              <w:rPr>
                <w:rFonts w:ascii="Arial" w:hAnsi="Arial" w:cs="Arial"/>
                <w:sz w:val="20"/>
                <w:szCs w:val="20"/>
              </w:rPr>
            </w:pPr>
            <w:r w:rsidRPr="000D043C">
              <w:rPr>
                <w:rFonts w:ascii="Arial" w:hAnsi="Arial" w:cs="Arial"/>
                <w:sz w:val="20"/>
                <w:szCs w:val="20"/>
              </w:rPr>
              <w:t>Medium / High</w:t>
            </w:r>
          </w:p>
        </w:tc>
      </w:tr>
    </w:tbl>
    <w:p w:rsidR="00FA39FF" w:rsidRDefault="00FA39FF" w:rsidP="00FA39FF">
      <w:pPr>
        <w:jc w:val="center"/>
        <w:rPr>
          <w:rFonts w:ascii="Arial" w:hAnsi="Arial"/>
          <w:b/>
          <w:sz w:val="28"/>
          <w:szCs w:val="28"/>
          <w:lang w:val="en-GB"/>
        </w:rPr>
      </w:pPr>
    </w:p>
    <w:p w:rsidR="00223F33" w:rsidRPr="00223F33" w:rsidRDefault="003F6718" w:rsidP="005F1FF1">
      <w:pPr>
        <w:spacing w:after="0"/>
        <w:rPr>
          <w:rFonts w:ascii="Arial" w:hAnsi="Arial"/>
          <w:lang w:val="en-GB"/>
        </w:rPr>
      </w:pPr>
      <w:r>
        <w:rPr>
          <w:rFonts w:ascii="Arial" w:hAnsi="Arial"/>
          <w:vertAlign w:val="superscript"/>
          <w:lang w:val="en-GB"/>
        </w:rPr>
        <w:t>1</w:t>
      </w:r>
      <w:r w:rsidR="00223F33">
        <w:rPr>
          <w:rFonts w:ascii="Arial" w:hAnsi="Arial"/>
          <w:lang w:val="en-GB"/>
        </w:rPr>
        <w:t xml:space="preserve">State in the Defined Target Box if this species has a breeding recommendation either from the EEP/ESB or Life Sciences Management. </w:t>
      </w:r>
    </w:p>
    <w:p w:rsidR="005F1FF1" w:rsidRPr="005F1FF1" w:rsidRDefault="003F6718" w:rsidP="005F1FF1">
      <w:pPr>
        <w:spacing w:after="0"/>
        <w:rPr>
          <w:rFonts w:ascii="Arial" w:hAnsi="Arial"/>
          <w:lang w:val="en-GB"/>
        </w:rPr>
      </w:pPr>
      <w:r>
        <w:rPr>
          <w:rFonts w:ascii="Arial" w:hAnsi="Arial"/>
          <w:vertAlign w:val="superscript"/>
          <w:lang w:val="en-GB"/>
        </w:rPr>
        <w:t>2</w:t>
      </w:r>
      <w:r w:rsidR="005F1FF1">
        <w:rPr>
          <w:rFonts w:ascii="Arial" w:hAnsi="Arial"/>
          <w:vertAlign w:val="superscript"/>
          <w:lang w:val="en-GB"/>
        </w:rPr>
        <w:t xml:space="preserve"> </w:t>
      </w:r>
      <w:r w:rsidR="00223F33">
        <w:rPr>
          <w:rFonts w:ascii="Arial" w:hAnsi="Arial"/>
          <w:lang w:val="en-GB"/>
        </w:rPr>
        <w:t xml:space="preserve">State in the Defined Target box if this contraception is approved by the EEP/ESB or if authorised by the Life Sciences Management. </w:t>
      </w:r>
    </w:p>
    <w:p w:rsidR="005F1FF1" w:rsidRPr="00223F33" w:rsidRDefault="003F6718" w:rsidP="005F1FF1">
      <w:pPr>
        <w:spacing w:after="0"/>
        <w:rPr>
          <w:rFonts w:ascii="Arial" w:hAnsi="Arial"/>
          <w:lang w:val="en-GB"/>
        </w:rPr>
      </w:pPr>
      <w:r>
        <w:rPr>
          <w:rFonts w:ascii="Arial" w:hAnsi="Arial"/>
          <w:vertAlign w:val="superscript"/>
          <w:lang w:val="en-GB"/>
        </w:rPr>
        <w:lastRenderedPageBreak/>
        <w:t>3</w:t>
      </w:r>
      <w:r w:rsidR="00223F33">
        <w:rPr>
          <w:rFonts w:ascii="Arial" w:hAnsi="Arial"/>
          <w:vertAlign w:val="superscript"/>
          <w:lang w:val="en-GB"/>
        </w:rPr>
        <w:t xml:space="preserve"> </w:t>
      </w:r>
      <w:r w:rsidR="00223F33">
        <w:rPr>
          <w:rFonts w:ascii="Arial" w:hAnsi="Arial"/>
          <w:lang w:val="en-GB"/>
        </w:rPr>
        <w:t xml:space="preserve">State in the Defined Target box if this species has specific requirements to stimulate breeding, for example light levels, temperature, housing facilities, group composition. In the Current Situation box describe if these have been met. </w:t>
      </w:r>
    </w:p>
    <w:p w:rsidR="0094561B" w:rsidRPr="0094561B" w:rsidRDefault="003F6718" w:rsidP="005F1FF1">
      <w:pPr>
        <w:spacing w:after="0"/>
        <w:rPr>
          <w:rFonts w:ascii="Arial" w:hAnsi="Arial"/>
          <w:lang w:val="en-GB"/>
        </w:rPr>
      </w:pPr>
      <w:proofErr w:type="gramStart"/>
      <w:r>
        <w:rPr>
          <w:rFonts w:ascii="Arial" w:hAnsi="Arial"/>
          <w:vertAlign w:val="superscript"/>
          <w:lang w:val="en-GB"/>
        </w:rPr>
        <w:t>4</w:t>
      </w:r>
      <w:r w:rsidR="0094561B">
        <w:rPr>
          <w:rFonts w:ascii="Arial" w:hAnsi="Arial"/>
          <w:vertAlign w:val="superscript"/>
          <w:lang w:val="en-GB"/>
        </w:rPr>
        <w:t xml:space="preserve"> </w:t>
      </w:r>
      <w:r w:rsidR="0094561B">
        <w:rPr>
          <w:rFonts w:ascii="Arial" w:hAnsi="Arial"/>
          <w:lang w:val="en-GB"/>
        </w:rPr>
        <w:t xml:space="preserve"> A</w:t>
      </w:r>
      <w:proofErr w:type="gramEnd"/>
      <w:r w:rsidR="0094561B">
        <w:rPr>
          <w:rFonts w:ascii="Arial" w:hAnsi="Arial"/>
          <w:lang w:val="en-GB"/>
        </w:rPr>
        <w:t xml:space="preserve"> veterinary intervention is a procedure requiring a General Anaesthetic. </w:t>
      </w:r>
    </w:p>
    <w:p w:rsidR="005F1FF1" w:rsidRPr="005F1FF1" w:rsidRDefault="005F1FF1" w:rsidP="005F1FF1">
      <w:pPr>
        <w:spacing w:after="0"/>
        <w:rPr>
          <w:rFonts w:ascii="Arial" w:hAnsi="Arial"/>
          <w:lang w:val="en-GB"/>
        </w:rPr>
      </w:pPr>
    </w:p>
    <w:p w:rsidR="005F1FF1" w:rsidRPr="005F1FF1" w:rsidRDefault="005F1FF1" w:rsidP="005F1FF1">
      <w:pPr>
        <w:rPr>
          <w:rFonts w:ascii="Arial" w:hAnsi="Arial"/>
          <w:b/>
          <w:vertAlign w:val="superscript"/>
          <w:lang w:val="en-GB"/>
        </w:rPr>
      </w:pPr>
    </w:p>
    <w:p w:rsidR="009F5DC4" w:rsidRDefault="009F5DC4" w:rsidP="007122D0">
      <w:pPr>
        <w:rPr>
          <w:b/>
          <w:lang w:val="en-GB"/>
        </w:rPr>
      </w:pPr>
    </w:p>
    <w:p w:rsidR="009F5DC4" w:rsidRDefault="009F5DC4" w:rsidP="009F5DC4">
      <w:pPr>
        <w:rPr>
          <w:lang w:val="en-GB"/>
        </w:rPr>
      </w:pPr>
    </w:p>
    <w:p w:rsidR="007122D0" w:rsidRPr="009F5DC4" w:rsidRDefault="009F5DC4" w:rsidP="009F5DC4">
      <w:pPr>
        <w:tabs>
          <w:tab w:val="left" w:pos="6105"/>
        </w:tabs>
        <w:rPr>
          <w:lang w:val="en-GB"/>
        </w:rPr>
      </w:pPr>
      <w:r>
        <w:rPr>
          <w:lang w:val="en-GB"/>
        </w:rPr>
        <w:tab/>
      </w:r>
      <w:bookmarkStart w:id="2" w:name="_GoBack"/>
      <w:bookmarkEnd w:id="2"/>
    </w:p>
    <w:sectPr w:rsidR="007122D0" w:rsidRPr="009F5DC4" w:rsidSect="008764F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66" w:rsidRDefault="00264866" w:rsidP="00595C73">
      <w:r>
        <w:separator/>
      </w:r>
    </w:p>
  </w:endnote>
  <w:endnote w:type="continuationSeparator" w:id="0">
    <w:p w:rsidR="00264866" w:rsidRDefault="00264866" w:rsidP="0059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66" w:rsidRDefault="00264866" w:rsidP="00595C73">
      <w:r>
        <w:separator/>
      </w:r>
    </w:p>
  </w:footnote>
  <w:footnote w:type="continuationSeparator" w:id="0">
    <w:p w:rsidR="00264866" w:rsidRDefault="00264866" w:rsidP="00595C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7584D"/>
    <w:multiLevelType w:val="hybridMultilevel"/>
    <w:tmpl w:val="798C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FC93379"/>
    <w:multiLevelType w:val="hybridMultilevel"/>
    <w:tmpl w:val="D8B8845A"/>
    <w:lvl w:ilvl="0" w:tplc="DDD86C68">
      <w:start w:val="1"/>
      <w:numFmt w:val="bullet"/>
      <w:lvlText w:val="•"/>
      <w:lvlJc w:val="left"/>
      <w:pPr>
        <w:tabs>
          <w:tab w:val="num" w:pos="720"/>
        </w:tabs>
        <w:ind w:left="720" w:hanging="360"/>
      </w:pPr>
      <w:rPr>
        <w:rFonts w:ascii="Times New Roman" w:hAnsi="Times New Roman" w:hint="default"/>
      </w:rPr>
    </w:lvl>
    <w:lvl w:ilvl="1" w:tplc="310E3DEE" w:tentative="1">
      <w:start w:val="1"/>
      <w:numFmt w:val="bullet"/>
      <w:lvlText w:val="•"/>
      <w:lvlJc w:val="left"/>
      <w:pPr>
        <w:tabs>
          <w:tab w:val="num" w:pos="1440"/>
        </w:tabs>
        <w:ind w:left="1440" w:hanging="360"/>
      </w:pPr>
      <w:rPr>
        <w:rFonts w:ascii="Times New Roman" w:hAnsi="Times New Roman" w:hint="default"/>
      </w:rPr>
    </w:lvl>
    <w:lvl w:ilvl="2" w:tplc="4B6AB256" w:tentative="1">
      <w:start w:val="1"/>
      <w:numFmt w:val="bullet"/>
      <w:lvlText w:val="•"/>
      <w:lvlJc w:val="left"/>
      <w:pPr>
        <w:tabs>
          <w:tab w:val="num" w:pos="2160"/>
        </w:tabs>
        <w:ind w:left="2160" w:hanging="360"/>
      </w:pPr>
      <w:rPr>
        <w:rFonts w:ascii="Times New Roman" w:hAnsi="Times New Roman" w:hint="default"/>
      </w:rPr>
    </w:lvl>
    <w:lvl w:ilvl="3" w:tplc="08F4D05C" w:tentative="1">
      <w:start w:val="1"/>
      <w:numFmt w:val="bullet"/>
      <w:lvlText w:val="•"/>
      <w:lvlJc w:val="left"/>
      <w:pPr>
        <w:tabs>
          <w:tab w:val="num" w:pos="2880"/>
        </w:tabs>
        <w:ind w:left="2880" w:hanging="360"/>
      </w:pPr>
      <w:rPr>
        <w:rFonts w:ascii="Times New Roman" w:hAnsi="Times New Roman" w:hint="default"/>
      </w:rPr>
    </w:lvl>
    <w:lvl w:ilvl="4" w:tplc="14E04754" w:tentative="1">
      <w:start w:val="1"/>
      <w:numFmt w:val="bullet"/>
      <w:lvlText w:val="•"/>
      <w:lvlJc w:val="left"/>
      <w:pPr>
        <w:tabs>
          <w:tab w:val="num" w:pos="3600"/>
        </w:tabs>
        <w:ind w:left="3600" w:hanging="360"/>
      </w:pPr>
      <w:rPr>
        <w:rFonts w:ascii="Times New Roman" w:hAnsi="Times New Roman" w:hint="default"/>
      </w:rPr>
    </w:lvl>
    <w:lvl w:ilvl="5" w:tplc="BE2875C2" w:tentative="1">
      <w:start w:val="1"/>
      <w:numFmt w:val="bullet"/>
      <w:lvlText w:val="•"/>
      <w:lvlJc w:val="left"/>
      <w:pPr>
        <w:tabs>
          <w:tab w:val="num" w:pos="4320"/>
        </w:tabs>
        <w:ind w:left="4320" w:hanging="360"/>
      </w:pPr>
      <w:rPr>
        <w:rFonts w:ascii="Times New Roman" w:hAnsi="Times New Roman" w:hint="default"/>
      </w:rPr>
    </w:lvl>
    <w:lvl w:ilvl="6" w:tplc="124C3862" w:tentative="1">
      <w:start w:val="1"/>
      <w:numFmt w:val="bullet"/>
      <w:lvlText w:val="•"/>
      <w:lvlJc w:val="left"/>
      <w:pPr>
        <w:tabs>
          <w:tab w:val="num" w:pos="5040"/>
        </w:tabs>
        <w:ind w:left="5040" w:hanging="360"/>
      </w:pPr>
      <w:rPr>
        <w:rFonts w:ascii="Times New Roman" w:hAnsi="Times New Roman" w:hint="default"/>
      </w:rPr>
    </w:lvl>
    <w:lvl w:ilvl="7" w:tplc="5748BC26" w:tentative="1">
      <w:start w:val="1"/>
      <w:numFmt w:val="bullet"/>
      <w:lvlText w:val="•"/>
      <w:lvlJc w:val="left"/>
      <w:pPr>
        <w:tabs>
          <w:tab w:val="num" w:pos="5760"/>
        </w:tabs>
        <w:ind w:left="5760" w:hanging="360"/>
      </w:pPr>
      <w:rPr>
        <w:rFonts w:ascii="Times New Roman" w:hAnsi="Times New Roman" w:hint="default"/>
      </w:rPr>
    </w:lvl>
    <w:lvl w:ilvl="8" w:tplc="A43C030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16"/>
    <w:rsid w:val="00027E1A"/>
    <w:rsid w:val="00036C8A"/>
    <w:rsid w:val="00052536"/>
    <w:rsid w:val="00070A2F"/>
    <w:rsid w:val="000A032E"/>
    <w:rsid w:val="000D043C"/>
    <w:rsid w:val="000D178C"/>
    <w:rsid w:val="00110DEF"/>
    <w:rsid w:val="001212BB"/>
    <w:rsid w:val="0013026A"/>
    <w:rsid w:val="001372E6"/>
    <w:rsid w:val="0015332B"/>
    <w:rsid w:val="001728A5"/>
    <w:rsid w:val="001A08A1"/>
    <w:rsid w:val="001B19BE"/>
    <w:rsid w:val="001B4AA8"/>
    <w:rsid w:val="001C251C"/>
    <w:rsid w:val="00215942"/>
    <w:rsid w:val="00223562"/>
    <w:rsid w:val="00223F33"/>
    <w:rsid w:val="002451F0"/>
    <w:rsid w:val="00256467"/>
    <w:rsid w:val="00257AC3"/>
    <w:rsid w:val="00261304"/>
    <w:rsid w:val="00264866"/>
    <w:rsid w:val="002876C9"/>
    <w:rsid w:val="00294897"/>
    <w:rsid w:val="002A24C3"/>
    <w:rsid w:val="002A3534"/>
    <w:rsid w:val="002C0CD5"/>
    <w:rsid w:val="002C1CBA"/>
    <w:rsid w:val="00397A30"/>
    <w:rsid w:val="003C3006"/>
    <w:rsid w:val="003F6718"/>
    <w:rsid w:val="00407BA8"/>
    <w:rsid w:val="004127E3"/>
    <w:rsid w:val="00432B09"/>
    <w:rsid w:val="004A6173"/>
    <w:rsid w:val="004E0F51"/>
    <w:rsid w:val="00595C73"/>
    <w:rsid w:val="005F1FF1"/>
    <w:rsid w:val="00634F57"/>
    <w:rsid w:val="00670DFE"/>
    <w:rsid w:val="00681B08"/>
    <w:rsid w:val="006A6E04"/>
    <w:rsid w:val="006C6138"/>
    <w:rsid w:val="006D27A0"/>
    <w:rsid w:val="006D7F5C"/>
    <w:rsid w:val="007122D0"/>
    <w:rsid w:val="00726DE7"/>
    <w:rsid w:val="00734F2D"/>
    <w:rsid w:val="00756BAE"/>
    <w:rsid w:val="00781080"/>
    <w:rsid w:val="00801F07"/>
    <w:rsid w:val="008127EA"/>
    <w:rsid w:val="00833A1C"/>
    <w:rsid w:val="008764F6"/>
    <w:rsid w:val="0088621F"/>
    <w:rsid w:val="008A696F"/>
    <w:rsid w:val="00910DB1"/>
    <w:rsid w:val="00931492"/>
    <w:rsid w:val="00931F00"/>
    <w:rsid w:val="00940969"/>
    <w:rsid w:val="0094561B"/>
    <w:rsid w:val="009E1274"/>
    <w:rsid w:val="009F59A3"/>
    <w:rsid w:val="009F5DC4"/>
    <w:rsid w:val="00A312C1"/>
    <w:rsid w:val="00A31BDC"/>
    <w:rsid w:val="00A764CE"/>
    <w:rsid w:val="00A94E7C"/>
    <w:rsid w:val="00AC1C1B"/>
    <w:rsid w:val="00AE196B"/>
    <w:rsid w:val="00B11F34"/>
    <w:rsid w:val="00B86403"/>
    <w:rsid w:val="00B924A2"/>
    <w:rsid w:val="00B92BE9"/>
    <w:rsid w:val="00B96DF0"/>
    <w:rsid w:val="00BD5D2A"/>
    <w:rsid w:val="00BE51DB"/>
    <w:rsid w:val="00C06C0A"/>
    <w:rsid w:val="00C25F97"/>
    <w:rsid w:val="00C8372B"/>
    <w:rsid w:val="00CE7DAF"/>
    <w:rsid w:val="00D2574E"/>
    <w:rsid w:val="00D36716"/>
    <w:rsid w:val="00D729C1"/>
    <w:rsid w:val="00D74875"/>
    <w:rsid w:val="00DE4278"/>
    <w:rsid w:val="00DF58A9"/>
    <w:rsid w:val="00E12783"/>
    <w:rsid w:val="00E74DA3"/>
    <w:rsid w:val="00E76211"/>
    <w:rsid w:val="00E762F5"/>
    <w:rsid w:val="00E76A19"/>
    <w:rsid w:val="00EA5A3B"/>
    <w:rsid w:val="00EB2FAC"/>
    <w:rsid w:val="00F51940"/>
    <w:rsid w:val="00F9114C"/>
    <w:rsid w:val="00FA39FF"/>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364C4"/>
  <w15:docId w15:val="{CAB65529-5CD6-4C7C-9B85-C9C630F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D0"/>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114C"/>
    <w:rPr>
      <w:rFonts w:ascii="Tahoma" w:hAnsi="Tahoma" w:cs="Tahoma"/>
      <w:sz w:val="16"/>
      <w:szCs w:val="16"/>
    </w:rPr>
  </w:style>
  <w:style w:type="character" w:customStyle="1" w:styleId="BalloonTextChar">
    <w:name w:val="Balloon Text Char"/>
    <w:basedOn w:val="DefaultParagraphFont"/>
    <w:link w:val="BalloonText"/>
    <w:rsid w:val="00F9114C"/>
    <w:rPr>
      <w:rFonts w:ascii="Tahoma" w:hAnsi="Tahoma" w:cs="Tahoma"/>
      <w:sz w:val="16"/>
      <w:szCs w:val="16"/>
    </w:rPr>
  </w:style>
  <w:style w:type="paragraph" w:styleId="Header">
    <w:name w:val="header"/>
    <w:basedOn w:val="Normal"/>
    <w:link w:val="HeaderChar"/>
    <w:rsid w:val="00595C73"/>
    <w:pPr>
      <w:tabs>
        <w:tab w:val="center" w:pos="4513"/>
        <w:tab w:val="right" w:pos="9026"/>
      </w:tabs>
    </w:pPr>
  </w:style>
  <w:style w:type="character" w:customStyle="1" w:styleId="HeaderChar">
    <w:name w:val="Header Char"/>
    <w:basedOn w:val="DefaultParagraphFont"/>
    <w:link w:val="Header"/>
    <w:rsid w:val="00595C73"/>
    <w:rPr>
      <w:sz w:val="24"/>
      <w:szCs w:val="24"/>
    </w:rPr>
  </w:style>
  <w:style w:type="paragraph" w:styleId="Footer">
    <w:name w:val="footer"/>
    <w:basedOn w:val="Normal"/>
    <w:link w:val="FooterChar"/>
    <w:rsid w:val="00595C73"/>
    <w:pPr>
      <w:tabs>
        <w:tab w:val="center" w:pos="4513"/>
        <w:tab w:val="right" w:pos="9026"/>
      </w:tabs>
    </w:pPr>
  </w:style>
  <w:style w:type="character" w:customStyle="1" w:styleId="FooterChar">
    <w:name w:val="Footer Char"/>
    <w:basedOn w:val="DefaultParagraphFont"/>
    <w:link w:val="Footer"/>
    <w:rsid w:val="00595C73"/>
    <w:rPr>
      <w:sz w:val="24"/>
      <w:szCs w:val="24"/>
    </w:rPr>
  </w:style>
  <w:style w:type="character" w:styleId="Hyperlink">
    <w:name w:val="Hyperlink"/>
    <w:basedOn w:val="DefaultParagraphFont"/>
    <w:rsid w:val="00F51940"/>
    <w:rPr>
      <w:color w:val="0000FF"/>
      <w:u w:val="single"/>
    </w:rPr>
  </w:style>
  <w:style w:type="table" w:styleId="TableGrid">
    <w:name w:val="Table Grid"/>
    <w:basedOn w:val="TableNormal"/>
    <w:rsid w:val="00FA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534"/>
    <w:pPr>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76134">
      <w:bodyDiv w:val="1"/>
      <w:marLeft w:val="0"/>
      <w:marRight w:val="0"/>
      <w:marTop w:val="0"/>
      <w:marBottom w:val="0"/>
      <w:divBdr>
        <w:top w:val="none" w:sz="0" w:space="0" w:color="auto"/>
        <w:left w:val="none" w:sz="0" w:space="0" w:color="auto"/>
        <w:bottom w:val="none" w:sz="0" w:space="0" w:color="auto"/>
        <w:right w:val="none" w:sz="0" w:space="0" w:color="auto"/>
      </w:divBdr>
    </w:div>
    <w:div w:id="16374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macdonald\AppData\Local\Temp\Temp1_Welfare%20Audit%20Masters%20(2).zip\Welfare%20Audit%20Masters\Welfare%20Audit%20Part%20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4412-162D-499F-9CA2-F0AAF181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Welfare Audit Part 3 </Template>
  <TotalTime>0</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charlotte.macdonald</dc:creator>
  <cp:lastModifiedBy>Melissa Broadway</cp:lastModifiedBy>
  <cp:revision>2</cp:revision>
  <cp:lastPrinted>2014-08-06T08:21:00Z</cp:lastPrinted>
  <dcterms:created xsi:type="dcterms:W3CDTF">2019-11-20T11:37:00Z</dcterms:created>
  <dcterms:modified xsi:type="dcterms:W3CDTF">2019-11-20T11:37:00Z</dcterms:modified>
</cp:coreProperties>
</file>